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91CE" w14:textId="77777777" w:rsidR="00BF4E27" w:rsidRDefault="00BF4E27" w:rsidP="00BF4E27">
      <w:pPr>
        <w:shd w:val="clear" w:color="auto" w:fill="F5F5F5"/>
        <w:spacing w:after="420" w:line="570" w:lineRule="atLeast"/>
        <w:outlineLvl w:val="0"/>
        <w:rPr>
          <w:rFonts w:ascii="Roboto" w:hAnsi="Roboto"/>
          <w:color w:val="000000"/>
          <w:kern w:val="36"/>
          <w:sz w:val="45"/>
          <w:szCs w:val="45"/>
          <w:lang w:eastAsia="en-GB"/>
        </w:rPr>
      </w:pPr>
      <w:r>
        <w:rPr>
          <w:rFonts w:ascii="Roboto" w:hAnsi="Roboto"/>
          <w:color w:val="000000"/>
          <w:kern w:val="36"/>
          <w:sz w:val="45"/>
          <w:szCs w:val="45"/>
          <w:lang w:eastAsia="en-GB"/>
        </w:rPr>
        <w:t>Privacy Policy</w:t>
      </w:r>
    </w:p>
    <w:p w14:paraId="334644B5" w14:textId="77777777" w:rsidR="00BF4E27" w:rsidRDefault="00BF4E27" w:rsidP="00BF4E27">
      <w:pPr>
        <w:shd w:val="clear" w:color="auto" w:fill="FFFFFF"/>
        <w:rPr>
          <w:sz w:val="24"/>
          <w:szCs w:val="24"/>
          <w:lang w:eastAsia="en-GB"/>
        </w:rPr>
      </w:pPr>
      <w:r>
        <w:rPr>
          <w:lang w:eastAsia="en-GB"/>
        </w:rPr>
        <w:t>KEY DETAILS</w:t>
      </w:r>
    </w:p>
    <w:p w14:paraId="29C6A86D" w14:textId="743BCCDD" w:rsidR="00BF4E27" w:rsidRDefault="00BF4E27" w:rsidP="00BF4E27">
      <w:pPr>
        <w:shd w:val="clear" w:color="auto" w:fill="FFFFFF"/>
        <w:rPr>
          <w:lang w:eastAsia="en-GB"/>
        </w:rPr>
      </w:pPr>
      <w:r>
        <w:rPr>
          <w:lang w:eastAsia="en-GB"/>
        </w:rPr>
        <w:t xml:space="preserve">This privacy policy describes how Eden Property Lettings &amp; Management protects and makes use of the information you give to us when you submit an Application for </w:t>
      </w:r>
      <w:r w:rsidR="00346418">
        <w:rPr>
          <w:lang w:eastAsia="en-GB"/>
        </w:rPr>
        <w:t xml:space="preserve">Management or </w:t>
      </w:r>
      <w:r>
        <w:rPr>
          <w:lang w:eastAsia="en-GB"/>
        </w:rPr>
        <w:t>ho</w:t>
      </w:r>
      <w:r w:rsidR="00346418">
        <w:rPr>
          <w:lang w:eastAsia="en-GB"/>
        </w:rPr>
        <w:t>using applications</w:t>
      </w:r>
      <w:r>
        <w:rPr>
          <w:lang w:eastAsia="en-GB"/>
        </w:rPr>
        <w:br/>
        <w:t>If you are asked to provide information when applying it will only be used in the ways described in this privacy policy</w:t>
      </w:r>
      <w:r>
        <w:rPr>
          <w:lang w:eastAsia="en-GB"/>
        </w:rPr>
        <w:br/>
        <w:t>If you have any questions about this policy, please email info@edenpropertylettings.co.uk or write to: Eden Property Lettings &amp; Management 4 Eden Avenue Barrow in Furness Cumbria LA14 3XW</w:t>
      </w:r>
    </w:p>
    <w:p w14:paraId="45381AD0" w14:textId="77777777" w:rsidR="00BF4E27" w:rsidRDefault="00BF4E27" w:rsidP="00BF4E27">
      <w:pPr>
        <w:shd w:val="clear" w:color="auto" w:fill="FFFFFF"/>
        <w:rPr>
          <w:lang w:eastAsia="en-GB"/>
        </w:rPr>
      </w:pPr>
      <w:r>
        <w:rPr>
          <w:lang w:eastAsia="en-GB"/>
        </w:rPr>
        <w:t>INTRODUCTION</w:t>
      </w:r>
    </w:p>
    <w:p w14:paraId="146986C4" w14:textId="77777777" w:rsidR="00BF4E27" w:rsidRDefault="00BF4E27" w:rsidP="00BF4E27">
      <w:pPr>
        <w:shd w:val="clear" w:color="auto" w:fill="FFFFFF"/>
        <w:rPr>
          <w:lang w:eastAsia="en-GB"/>
        </w:rPr>
      </w:pPr>
      <w:r>
        <w:rPr>
          <w:lang w:eastAsia="en-GB"/>
        </w:rPr>
        <w:t>We gather and use certain information about individuals in order to provide services and to enable certain function on this website.</w:t>
      </w:r>
      <w:r>
        <w:rPr>
          <w:lang w:eastAsia="en-GB"/>
        </w:rPr>
        <w:br/>
        <w:t>We also collect information to better our understanding how visitors use our website and to present timely, relevant information.</w:t>
      </w:r>
    </w:p>
    <w:p w14:paraId="2F63C194" w14:textId="77777777" w:rsidR="00BF4E27" w:rsidRDefault="00BF4E27" w:rsidP="00BF4E27">
      <w:pPr>
        <w:shd w:val="clear" w:color="auto" w:fill="FFFFFF"/>
        <w:rPr>
          <w:lang w:eastAsia="en-GB"/>
        </w:rPr>
      </w:pPr>
      <w:r>
        <w:rPr>
          <w:lang w:eastAsia="en-GB"/>
        </w:rPr>
        <w:t>THE DATA WE GATHER</w:t>
      </w:r>
    </w:p>
    <w:p w14:paraId="21062355" w14:textId="77777777" w:rsidR="00BF4E27" w:rsidRDefault="00BF4E27" w:rsidP="00BF4E27">
      <w:pPr>
        <w:shd w:val="clear" w:color="auto" w:fill="FFFFFF"/>
        <w:rPr>
          <w:lang w:eastAsia="en-GB"/>
        </w:rPr>
      </w:pPr>
      <w:r>
        <w:rPr>
          <w:lang w:eastAsia="en-GB"/>
        </w:rPr>
        <w:t>We may collect the following information:</w:t>
      </w:r>
      <w:r>
        <w:rPr>
          <w:lang w:eastAsia="en-GB"/>
        </w:rPr>
        <w:br/>
        <w:t>• Name and Employment Status</w:t>
      </w:r>
      <w:r>
        <w:rPr>
          <w:lang w:eastAsia="en-GB"/>
        </w:rPr>
        <w:br/>
        <w:t>• Contact information including email and telephone contact numbers</w:t>
      </w:r>
      <w:r>
        <w:rPr>
          <w:lang w:eastAsia="en-GB"/>
        </w:rPr>
        <w:br/>
        <w:t>• Demographic information such as address and postcode</w:t>
      </w:r>
      <w:r>
        <w:rPr>
          <w:lang w:eastAsia="en-GB"/>
        </w:rPr>
        <w:br/>
        <w:t>• Other information relevant to your enquiry</w:t>
      </w:r>
    </w:p>
    <w:p w14:paraId="0386422F" w14:textId="77777777" w:rsidR="00BF4E27" w:rsidRDefault="00BF4E27" w:rsidP="00BF4E27">
      <w:pPr>
        <w:shd w:val="clear" w:color="auto" w:fill="FFFFFF"/>
        <w:rPr>
          <w:lang w:eastAsia="en-GB"/>
        </w:rPr>
      </w:pPr>
      <w:r>
        <w:rPr>
          <w:lang w:eastAsia="en-GB"/>
        </w:rPr>
        <w:t>HOW WE USE THIS DATA</w:t>
      </w:r>
    </w:p>
    <w:p w14:paraId="50A5B16E" w14:textId="286E7F96" w:rsidR="00BF4E27" w:rsidRDefault="00BF4E27" w:rsidP="00BF4E27">
      <w:pPr>
        <w:shd w:val="clear" w:color="auto" w:fill="FFFFFF"/>
        <w:rPr>
          <w:lang w:eastAsia="en-GB"/>
        </w:rPr>
      </w:pPr>
      <w:r>
        <w:rPr>
          <w:lang w:eastAsia="en-GB"/>
        </w:rPr>
        <w:t>Collecting this data helps us understand what you are looking for from us, enabling us to deliver improved services.</w:t>
      </w:r>
      <w:r>
        <w:rPr>
          <w:lang w:eastAsia="en-GB"/>
        </w:rPr>
        <w:br/>
        <w:t>Specifically, we may use data:</w:t>
      </w:r>
      <w:r>
        <w:rPr>
          <w:lang w:eastAsia="en-GB"/>
        </w:rPr>
        <w:br/>
        <w:t>• For our business records</w:t>
      </w:r>
      <w:r>
        <w:rPr>
          <w:lang w:eastAsia="en-GB"/>
        </w:rPr>
        <w:br/>
        <w:t>• To improve the services we provide</w:t>
      </w:r>
      <w:r>
        <w:rPr>
          <w:lang w:eastAsia="en-GB"/>
        </w:rPr>
        <w:br/>
        <w:t>• To contact you in response to a specific enquiry</w:t>
      </w:r>
      <w:r>
        <w:rPr>
          <w:lang w:eastAsia="en-GB"/>
        </w:rPr>
        <w:br/>
        <w:t xml:space="preserve">• To </w:t>
      </w:r>
      <w:r w:rsidR="00346418">
        <w:rPr>
          <w:lang w:eastAsia="en-GB"/>
        </w:rPr>
        <w:t>tailor</w:t>
      </w:r>
      <w:r>
        <w:rPr>
          <w:lang w:eastAsia="en-GB"/>
        </w:rPr>
        <w:t xml:space="preserve"> the website </w:t>
      </w:r>
      <w:r w:rsidR="00346418">
        <w:rPr>
          <w:lang w:eastAsia="en-GB"/>
        </w:rPr>
        <w:t>in line with legislation for</w:t>
      </w:r>
      <w:r>
        <w:rPr>
          <w:lang w:eastAsia="en-GB"/>
        </w:rPr>
        <w:t xml:space="preserve"> you</w:t>
      </w:r>
      <w:r>
        <w:rPr>
          <w:lang w:eastAsia="en-GB"/>
        </w:rPr>
        <w:br/>
        <w:t>• To send you emails in response to your enquiry</w:t>
      </w:r>
      <w:r>
        <w:rPr>
          <w:lang w:eastAsia="en-GB"/>
        </w:rPr>
        <w:br/>
        <w:t>• To contact you via email, telephone or post to advise of the service we provide.</w:t>
      </w:r>
      <w:r>
        <w:rPr>
          <w:lang w:eastAsia="en-GB"/>
        </w:rPr>
        <w:br/>
        <w:t>Any personal information we hold about you is stored and processed under out data protection policy, in line with the Data Protection Act 1998</w:t>
      </w:r>
    </w:p>
    <w:p w14:paraId="7F94B72D" w14:textId="77777777" w:rsidR="00BF4E27" w:rsidRDefault="00BF4E27" w:rsidP="00BF4E27">
      <w:pPr>
        <w:shd w:val="clear" w:color="auto" w:fill="FFFFFF"/>
        <w:rPr>
          <w:lang w:eastAsia="en-GB"/>
        </w:rPr>
      </w:pPr>
      <w:r>
        <w:rPr>
          <w:lang w:eastAsia="en-GB"/>
        </w:rPr>
        <w:t>SECURITY</w:t>
      </w:r>
    </w:p>
    <w:p w14:paraId="074440F9" w14:textId="3C140CDC" w:rsidR="00BF4E27" w:rsidRDefault="00BF4E27" w:rsidP="00BF4E27">
      <w:pPr>
        <w:shd w:val="clear" w:color="auto" w:fill="FFFFFF"/>
        <w:rPr>
          <w:lang w:eastAsia="en-GB"/>
        </w:rPr>
      </w:pPr>
      <w:r>
        <w:rPr>
          <w:lang w:eastAsia="en-GB"/>
        </w:rPr>
        <w:t>We will always hold your information securely.</w:t>
      </w:r>
      <w:r>
        <w:rPr>
          <w:lang w:eastAsia="en-GB"/>
        </w:rPr>
        <w:br/>
        <w:t>To prevent disclosure or access to your information, we have implemented strong physical and electronic security safeguards</w:t>
      </w:r>
      <w:r>
        <w:rPr>
          <w:lang w:eastAsia="en-GB"/>
        </w:rPr>
        <w:br/>
        <w:t>We also follow stringent procedures to ensure we work with all personal data in line with the Data Protection Act 1998</w:t>
      </w:r>
    </w:p>
    <w:p w14:paraId="607D3B3D" w14:textId="77777777" w:rsidR="00BF4E27" w:rsidRDefault="00BF4E27" w:rsidP="00BF4E27">
      <w:pPr>
        <w:shd w:val="clear" w:color="auto" w:fill="FFFFFF"/>
        <w:spacing w:after="150"/>
        <w:rPr>
          <w:lang w:eastAsia="en-GB"/>
        </w:rPr>
      </w:pPr>
      <w:r>
        <w:rPr>
          <w:lang w:eastAsia="en-GB"/>
        </w:rPr>
        <w:t>ICO ZA109953</w:t>
      </w:r>
    </w:p>
    <w:p w14:paraId="3F568880" w14:textId="77777777" w:rsidR="00BF4E27" w:rsidRDefault="00BF4E27" w:rsidP="00BF4E27">
      <w:pPr>
        <w:rPr>
          <w:rFonts w:eastAsiaTheme="minorHAnsi" w:cstheme="minorBidi"/>
        </w:rPr>
      </w:pPr>
    </w:p>
    <w:p w14:paraId="75BF5B35" w14:textId="77777777" w:rsidR="00BF4E27" w:rsidRDefault="00BF4E27" w:rsidP="00BF4E27">
      <w:pPr>
        <w:rPr>
          <w:sz w:val="24"/>
          <w:szCs w:val="24"/>
        </w:rPr>
      </w:pPr>
    </w:p>
    <w:p w14:paraId="491AEFBF" w14:textId="77777777" w:rsidR="00BF4E27" w:rsidRDefault="00BF4E27" w:rsidP="00BF4E27">
      <w:pPr>
        <w:rPr>
          <w:sz w:val="24"/>
          <w:szCs w:val="24"/>
        </w:rPr>
      </w:pPr>
    </w:p>
    <w:p w14:paraId="296C5704" w14:textId="77777777" w:rsidR="00BF4E27" w:rsidRDefault="00BF4E27" w:rsidP="00BF4E27">
      <w:pPr>
        <w:rPr>
          <w:sz w:val="24"/>
          <w:szCs w:val="24"/>
        </w:rPr>
      </w:pPr>
    </w:p>
    <w:p w14:paraId="3C530C1F" w14:textId="77777777" w:rsidR="00BF4E27" w:rsidRDefault="00BF4E27" w:rsidP="00BF4E27">
      <w:r>
        <w:t xml:space="preserve"> </w:t>
      </w:r>
    </w:p>
    <w:p w14:paraId="5904C8AB" w14:textId="77777777" w:rsidR="00FB41BC" w:rsidRDefault="00FB41BC"/>
    <w:sectPr w:rsidR="00FB4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27"/>
    <w:rsid w:val="00346418"/>
    <w:rsid w:val="00A60B85"/>
    <w:rsid w:val="00BF4E27"/>
    <w:rsid w:val="00FB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052F"/>
  <w15:chartTrackingRefBased/>
  <w15:docId w15:val="{3C43B88B-D640-4924-9F5D-7882D5EC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F4E27"/>
    <w:pPr>
      <w:widowControl w:val="0"/>
      <w:autoSpaceDE w:val="0"/>
      <w:autoSpaceDN w:val="0"/>
      <w:spacing w:after="0"/>
    </w:pPr>
    <w:rPr>
      <w:rFonts w:eastAsia="Times New Roman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B85"/>
    <w:pPr>
      <w:keepNext/>
      <w:keepLines/>
      <w:widowControl/>
      <w:autoSpaceDE/>
      <w:autoSpaceDN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B85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B85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B85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B85"/>
    <w:pPr>
      <w:keepNext/>
      <w:keepLines/>
      <w:widowControl/>
      <w:autoSpaceDE/>
      <w:autoSpaceDN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B85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B85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B85"/>
    <w:pPr>
      <w:keepNext/>
      <w:keepLines/>
      <w:widowControl/>
      <w:autoSpaceDE/>
      <w:autoSpaceDN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B85"/>
    <w:pPr>
      <w:keepNext/>
      <w:keepLines/>
      <w:widowControl/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B8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B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B8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B8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B8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B8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B8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B8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B8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0B85"/>
    <w:pPr>
      <w:widowControl/>
      <w:autoSpaceDE/>
      <w:autoSpaceDN/>
      <w:spacing w:after="120"/>
    </w:pPr>
    <w:rPr>
      <w:rFonts w:eastAsiaTheme="minorHAnsi" w:cstheme="minorBidi"/>
      <w:b/>
      <w:bCs/>
      <w:smallCaps/>
      <w:color w:val="44546A" w:themeColor="text2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60B85"/>
    <w:pPr>
      <w:widowControl/>
      <w:autoSpaceDE/>
      <w:autoSpaceDN/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60B8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B85"/>
    <w:pPr>
      <w:widowControl/>
      <w:numPr>
        <w:ilvl w:val="1"/>
      </w:numPr>
      <w:autoSpaceDE/>
      <w:autoSpaceDN/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A60B8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60B85"/>
    <w:rPr>
      <w:b/>
      <w:bCs/>
    </w:rPr>
  </w:style>
  <w:style w:type="character" w:styleId="Emphasis">
    <w:name w:val="Emphasis"/>
    <w:basedOn w:val="DefaultParagraphFont"/>
    <w:uiPriority w:val="20"/>
    <w:qFormat/>
    <w:rsid w:val="00A60B85"/>
    <w:rPr>
      <w:i/>
      <w:iCs/>
    </w:rPr>
  </w:style>
  <w:style w:type="paragraph" w:styleId="NoSpacing">
    <w:name w:val="No Spacing"/>
    <w:uiPriority w:val="1"/>
    <w:qFormat/>
    <w:rsid w:val="00A60B85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60B85"/>
    <w:pPr>
      <w:widowControl/>
      <w:autoSpaceDE/>
      <w:autoSpaceDN/>
      <w:spacing w:before="120" w:after="120"/>
      <w:ind w:left="720"/>
    </w:pPr>
    <w:rPr>
      <w:rFonts w:eastAsiaTheme="minorHAnsi" w:cstheme="minorBidi"/>
      <w:color w:val="44546A" w:themeColor="text2"/>
      <w:sz w:val="24"/>
      <w:szCs w:val="24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A60B85"/>
    <w:rPr>
      <w:color w:val="44546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B85"/>
    <w:pPr>
      <w:widowControl/>
      <w:autoSpaceDE/>
      <w:autoSpaceDN/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B8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60B8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60B8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60B8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60B8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60B8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0B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Edenproperty lettings</dc:creator>
  <cp:keywords/>
  <dc:description/>
  <cp:lastModifiedBy>Edenproperty lettings</cp:lastModifiedBy>
  <cp:revision>2</cp:revision>
  <dcterms:created xsi:type="dcterms:W3CDTF">2018-06-18T07:44:00Z</dcterms:created>
  <dcterms:modified xsi:type="dcterms:W3CDTF">2022-03-22T12:30:00Z</dcterms:modified>
</cp:coreProperties>
</file>